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FC369" w14:textId="77777777" w:rsidR="0064522B" w:rsidRDefault="0064522B" w:rsidP="00AB1A11">
      <w:pPr>
        <w:tabs>
          <w:tab w:val="center" w:pos="7371"/>
        </w:tabs>
        <w:spacing w:after="0"/>
        <w:ind w:left="-284" w:right="-284"/>
        <w:jc w:val="both"/>
        <w:outlineLvl w:val="0"/>
      </w:pPr>
    </w:p>
    <w:p w14:paraId="6F887CCA" w14:textId="77777777" w:rsidR="00D85769" w:rsidRDefault="00D85769" w:rsidP="007F3EE1">
      <w:pPr>
        <w:tabs>
          <w:tab w:val="center" w:pos="7371"/>
        </w:tabs>
        <w:spacing w:after="0"/>
        <w:ind w:left="-284" w:right="-284"/>
        <w:jc w:val="center"/>
        <w:outlineLvl w:val="0"/>
        <w:rPr>
          <w:sz w:val="28"/>
          <w:szCs w:val="28"/>
        </w:rPr>
      </w:pPr>
    </w:p>
    <w:p w14:paraId="622855EE" w14:textId="77777777" w:rsidR="00D85769" w:rsidRDefault="00D85769" w:rsidP="007F3EE1">
      <w:pPr>
        <w:tabs>
          <w:tab w:val="center" w:pos="7371"/>
        </w:tabs>
        <w:spacing w:after="0"/>
        <w:ind w:left="-284" w:right="-284"/>
        <w:jc w:val="center"/>
        <w:outlineLvl w:val="0"/>
        <w:rPr>
          <w:sz w:val="28"/>
          <w:szCs w:val="28"/>
        </w:rPr>
      </w:pPr>
    </w:p>
    <w:p w14:paraId="407571BD" w14:textId="77777777" w:rsidR="00D85769" w:rsidRDefault="00D85769" w:rsidP="007F3EE1">
      <w:pPr>
        <w:tabs>
          <w:tab w:val="center" w:pos="7371"/>
        </w:tabs>
        <w:spacing w:after="0"/>
        <w:ind w:left="-284" w:right="-284"/>
        <w:jc w:val="center"/>
        <w:outlineLvl w:val="0"/>
        <w:rPr>
          <w:sz w:val="28"/>
          <w:szCs w:val="28"/>
        </w:rPr>
      </w:pPr>
    </w:p>
    <w:p w14:paraId="7499372C" w14:textId="2FFBC46F" w:rsidR="00AB1A11" w:rsidRDefault="0064522B" w:rsidP="007F3EE1">
      <w:pPr>
        <w:tabs>
          <w:tab w:val="center" w:pos="7371"/>
        </w:tabs>
        <w:spacing w:after="0"/>
        <w:ind w:left="-284" w:right="-284"/>
        <w:jc w:val="center"/>
        <w:outlineLvl w:val="0"/>
        <w:rPr>
          <w:sz w:val="28"/>
          <w:szCs w:val="28"/>
        </w:rPr>
      </w:pPr>
      <w:r w:rsidRPr="007F3EE1">
        <w:rPr>
          <w:sz w:val="28"/>
          <w:szCs w:val="28"/>
        </w:rPr>
        <w:t xml:space="preserve">Výpis z usnesení č. </w:t>
      </w:r>
      <w:r w:rsidR="008131B5">
        <w:rPr>
          <w:sz w:val="28"/>
          <w:szCs w:val="28"/>
        </w:rPr>
        <w:t>3</w:t>
      </w:r>
      <w:r w:rsidR="00E53951">
        <w:rPr>
          <w:sz w:val="28"/>
          <w:szCs w:val="28"/>
        </w:rPr>
        <w:t>/8</w:t>
      </w:r>
      <w:r w:rsidR="00405CEB">
        <w:rPr>
          <w:sz w:val="28"/>
          <w:szCs w:val="28"/>
        </w:rPr>
        <w:t>/2020</w:t>
      </w:r>
      <w:r w:rsidRPr="007F3EE1">
        <w:rPr>
          <w:sz w:val="28"/>
          <w:szCs w:val="28"/>
        </w:rPr>
        <w:t xml:space="preserve"> Zastupitelstva obce Neratov ze dne </w:t>
      </w:r>
      <w:r w:rsidR="00F17688">
        <w:rPr>
          <w:sz w:val="28"/>
          <w:szCs w:val="28"/>
        </w:rPr>
        <w:t>1</w:t>
      </w:r>
      <w:r w:rsidR="00E53951">
        <w:rPr>
          <w:sz w:val="28"/>
          <w:szCs w:val="28"/>
        </w:rPr>
        <w:t>6.12</w:t>
      </w:r>
      <w:r w:rsidRPr="007F3EE1">
        <w:rPr>
          <w:sz w:val="28"/>
          <w:szCs w:val="28"/>
        </w:rPr>
        <w:t>.20</w:t>
      </w:r>
      <w:r w:rsidR="00405CEB">
        <w:rPr>
          <w:sz w:val="28"/>
          <w:szCs w:val="28"/>
        </w:rPr>
        <w:t>20</w:t>
      </w:r>
    </w:p>
    <w:p w14:paraId="34E6992F" w14:textId="77777777" w:rsidR="00D85769" w:rsidRDefault="00D85769" w:rsidP="0046418F">
      <w:pPr>
        <w:ind w:left="2127" w:hanging="1560"/>
        <w:rPr>
          <w:i/>
        </w:rPr>
      </w:pPr>
    </w:p>
    <w:p w14:paraId="0D8F5FD7" w14:textId="77777777" w:rsidR="00D85769" w:rsidRDefault="00D85769" w:rsidP="0046418F">
      <w:pPr>
        <w:ind w:left="2127" w:hanging="1560"/>
        <w:rPr>
          <w:i/>
        </w:rPr>
      </w:pPr>
    </w:p>
    <w:p w14:paraId="7DE6DE43" w14:textId="77777777" w:rsidR="00E53951" w:rsidRDefault="00E53951" w:rsidP="00E53951">
      <w:pPr>
        <w:ind w:left="1418" w:hanging="1418"/>
      </w:pPr>
      <w:r>
        <w:t xml:space="preserve">Přítomni: </w:t>
      </w:r>
      <w:r>
        <w:tab/>
        <w:t>Jaroslav Pulkrábek, Kristina Chaloupková,</w:t>
      </w:r>
      <w:r w:rsidRPr="008835F8">
        <w:t xml:space="preserve"> </w:t>
      </w:r>
      <w:r>
        <w:t>Hana Svatošová,</w:t>
      </w:r>
      <w:r w:rsidRPr="00844B6C">
        <w:t xml:space="preserve"> </w:t>
      </w:r>
      <w:r>
        <w:t>Martin Dušek, Hercíková</w:t>
      </w:r>
      <w:r w:rsidRPr="00E27B50">
        <w:t xml:space="preserve"> </w:t>
      </w:r>
      <w:r>
        <w:t>Kateřina,</w:t>
      </w:r>
      <w:r w:rsidRPr="00163D2E">
        <w:t xml:space="preserve"> </w:t>
      </w:r>
      <w:r>
        <w:t>Milan Sejpal</w:t>
      </w:r>
    </w:p>
    <w:p w14:paraId="1CE9B5DD" w14:textId="77777777" w:rsidR="00E53951" w:rsidRDefault="00E53951" w:rsidP="00E53951">
      <w:r>
        <w:t>Omluveni:</w:t>
      </w:r>
      <w:r>
        <w:tab/>
        <w:t>Vítězslav Kučera</w:t>
      </w:r>
      <w:r w:rsidRPr="00E27B50">
        <w:t xml:space="preserve"> </w:t>
      </w:r>
    </w:p>
    <w:p w14:paraId="295A669C" w14:textId="77777777" w:rsidR="0064522B" w:rsidRDefault="0064522B" w:rsidP="0064522B">
      <w:pPr>
        <w:pStyle w:val="Odstavecseseznamem"/>
        <w:ind w:left="567"/>
        <w:rPr>
          <w:b/>
          <w:bCs/>
          <w:i/>
          <w:iCs/>
        </w:rPr>
      </w:pPr>
    </w:p>
    <w:p w14:paraId="0C1F3854" w14:textId="77777777" w:rsidR="00D85769" w:rsidRDefault="00D85769" w:rsidP="0064522B">
      <w:pPr>
        <w:pStyle w:val="Odstavecseseznamem"/>
        <w:ind w:left="567"/>
        <w:rPr>
          <w:b/>
          <w:bCs/>
          <w:i/>
          <w:iCs/>
        </w:rPr>
      </w:pPr>
    </w:p>
    <w:p w14:paraId="22ED9637" w14:textId="1E24A656" w:rsidR="00E53951" w:rsidRDefault="00E53951" w:rsidP="00E53951">
      <w:pPr>
        <w:ind w:left="360"/>
      </w:pPr>
      <w:r>
        <w:t>U</w:t>
      </w:r>
      <w:r>
        <w:t xml:space="preserve">snesení č. </w:t>
      </w:r>
      <w:r w:rsidR="008131B5">
        <w:t>3</w:t>
      </w:r>
      <w:r>
        <w:t>/8/2020</w:t>
      </w:r>
    </w:p>
    <w:p w14:paraId="0FA88F61" w14:textId="77777777" w:rsidR="00E53951" w:rsidRDefault="00E53951" w:rsidP="00E53951">
      <w:pPr>
        <w:ind w:left="360"/>
      </w:pPr>
      <w:r>
        <w:t>Dle ustanovení § 13 zákona o rozpočtových pravidlech územních rozpočtů, v platném znění se s účinností od 1.1.2021 do doby schválení rozpočtu příjmů a výdajů obce Neratov navrhuje rozpočtové provizorium.</w:t>
      </w:r>
    </w:p>
    <w:p w14:paraId="50913615" w14:textId="77777777" w:rsidR="00E53951" w:rsidRDefault="00E53951" w:rsidP="00E53951">
      <w:pPr>
        <w:ind w:left="360"/>
      </w:pPr>
      <w:r>
        <w:t>Pro hospodaření obce Neratov od 1.1.2021 do schváleného rozpočtu platí pro obec pravidla rozpočtového provizoria: rozpočtové hospodaření obce se v této době bude pro zajištění plynulosti řídit schváleným rozpočtem na rok 2020. Výdaje maximálně 1/12 z roku 2020. Rozpočtové příjmy a výdaje uskutečněné v době rozpočtového provizoria se stávají příjmy a výdaji rozpočtu pro rok 2021 po jeho schválení.</w:t>
      </w:r>
    </w:p>
    <w:p w14:paraId="6DD4A628" w14:textId="77777777" w:rsidR="00E53951" w:rsidRDefault="00E53951" w:rsidP="00E53951">
      <w:pPr>
        <w:ind w:left="360"/>
      </w:pPr>
      <w:r>
        <w:t>Rozpočtové provizorium je dnem 16.12.2020 vyvěšeno do schválení nového rozpočtu na rok 2021.</w:t>
      </w:r>
    </w:p>
    <w:p w14:paraId="11F74744" w14:textId="77777777" w:rsidR="00E53951" w:rsidRDefault="00E53951" w:rsidP="00E53951">
      <w:pPr>
        <w:ind w:left="360"/>
      </w:pPr>
      <w:r>
        <w:t>Výsledek hlasování</w:t>
      </w:r>
    </w:p>
    <w:p w14:paraId="5675C38F" w14:textId="77777777" w:rsidR="00E53951" w:rsidRDefault="00E53951" w:rsidP="00E53951">
      <w:pPr>
        <w:ind w:left="360"/>
      </w:pPr>
      <w:r>
        <w:t>Souhlasí</w:t>
      </w:r>
      <w:r>
        <w:tab/>
      </w:r>
      <w:r>
        <w:tab/>
        <w:t>6</w:t>
      </w:r>
      <w:r>
        <w:tab/>
        <w:t>Nesouhlasí</w:t>
      </w:r>
      <w:r>
        <w:tab/>
        <w:t>0</w:t>
      </w:r>
      <w:r>
        <w:tab/>
        <w:t>Zdržel se</w:t>
      </w:r>
      <w:r>
        <w:tab/>
        <w:t>0</w:t>
      </w:r>
    </w:p>
    <w:p w14:paraId="7EDC2634" w14:textId="77777777" w:rsidR="00E53951" w:rsidRPr="00615BC8" w:rsidRDefault="00E53951" w:rsidP="00E53951">
      <w:pPr>
        <w:ind w:left="360"/>
        <w:rPr>
          <w:i/>
          <w:iCs/>
        </w:rPr>
      </w:pPr>
      <w:r w:rsidRPr="00615BC8">
        <w:rPr>
          <w:i/>
          <w:iCs/>
        </w:rPr>
        <w:t>Usnesení bylo přijato</w:t>
      </w:r>
    </w:p>
    <w:p w14:paraId="6727A5C2" w14:textId="77777777" w:rsidR="00D85769" w:rsidRDefault="00D85769" w:rsidP="00D85769">
      <w:pPr>
        <w:pStyle w:val="Odstavecseseznamem"/>
        <w:ind w:left="567"/>
      </w:pPr>
    </w:p>
    <w:p w14:paraId="770F027A" w14:textId="77777777" w:rsidR="00D85769" w:rsidRDefault="00CB3B73" w:rsidP="00CB3B73">
      <w:pPr>
        <w:pStyle w:val="Odstavecseseznamem"/>
        <w:spacing w:before="120" w:after="240" w:line="480" w:lineRule="auto"/>
        <w:ind w:left="567"/>
      </w:pPr>
      <w:r>
        <w:t>Zapisovatel:</w:t>
      </w:r>
      <w:r>
        <w:tab/>
        <w:t>Jaroslav Pulkrábek</w:t>
      </w:r>
    </w:p>
    <w:p w14:paraId="15DEFDF4" w14:textId="4519087A" w:rsidR="00CB3B73" w:rsidRDefault="00CB3B73" w:rsidP="00CB3B73">
      <w:pPr>
        <w:pStyle w:val="Odstavecseseznamem"/>
        <w:spacing w:before="120" w:after="240" w:line="480" w:lineRule="auto"/>
        <w:ind w:left="567"/>
      </w:pPr>
      <w:r>
        <w:t>Ověřitelé:</w:t>
      </w:r>
      <w:r>
        <w:tab/>
      </w:r>
      <w:r w:rsidR="00F17688">
        <w:t>Kristina Chaloupková</w:t>
      </w:r>
    </w:p>
    <w:p w14:paraId="6002FA7E" w14:textId="2714449D" w:rsidR="00D85769" w:rsidRDefault="00CB3B73" w:rsidP="00042262">
      <w:pPr>
        <w:pStyle w:val="Odstavecseseznamem"/>
        <w:spacing w:before="120" w:after="240" w:line="480" w:lineRule="auto"/>
        <w:ind w:left="567"/>
      </w:pPr>
      <w:r>
        <w:tab/>
      </w:r>
      <w:r>
        <w:tab/>
      </w:r>
      <w:r>
        <w:tab/>
        <w:t>Hana Svatošová</w:t>
      </w:r>
    </w:p>
    <w:p w14:paraId="6D50AFA1" w14:textId="77777777" w:rsidR="00493701" w:rsidRDefault="00AB1A11" w:rsidP="00AB1A11">
      <w:pPr>
        <w:tabs>
          <w:tab w:val="center" w:pos="7371"/>
        </w:tabs>
        <w:spacing w:after="0"/>
        <w:ind w:left="-284" w:right="-284"/>
        <w:jc w:val="both"/>
        <w:outlineLvl w:val="0"/>
      </w:pPr>
      <w:r>
        <w:tab/>
      </w:r>
      <w:r w:rsidR="00493701">
        <w:t>Jaroslav Pulkrábek</w:t>
      </w:r>
    </w:p>
    <w:p w14:paraId="4B6E96FE" w14:textId="77777777" w:rsidR="00493701" w:rsidRDefault="00493701" w:rsidP="00AB1A11">
      <w:pPr>
        <w:tabs>
          <w:tab w:val="center" w:pos="7371"/>
        </w:tabs>
        <w:spacing w:after="0"/>
        <w:ind w:left="-284" w:right="-284"/>
        <w:jc w:val="both"/>
        <w:outlineLvl w:val="0"/>
      </w:pPr>
      <w:r>
        <w:tab/>
        <w:t>starosta</w:t>
      </w:r>
    </w:p>
    <w:p w14:paraId="25C6831E" w14:textId="7D8CA351" w:rsidR="00AB1A11" w:rsidRDefault="00493701" w:rsidP="00042262">
      <w:pPr>
        <w:tabs>
          <w:tab w:val="center" w:pos="7371"/>
        </w:tabs>
        <w:spacing w:after="0"/>
        <w:ind w:left="-284" w:right="-284"/>
        <w:jc w:val="both"/>
        <w:outlineLvl w:val="0"/>
      </w:pPr>
      <w:r>
        <w:tab/>
        <w:t>Obec Neratov</w:t>
      </w:r>
    </w:p>
    <w:sectPr w:rsidR="00AB1A11" w:rsidSect="00D85769">
      <w:headerReference w:type="default" r:id="rId7"/>
      <w:footerReference w:type="default" r:id="rId8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6766B6" w14:textId="77777777" w:rsidR="00F331CD" w:rsidRDefault="00F331CD" w:rsidP="00C352CF">
      <w:pPr>
        <w:spacing w:after="0" w:line="240" w:lineRule="auto"/>
      </w:pPr>
      <w:r>
        <w:separator/>
      </w:r>
    </w:p>
  </w:endnote>
  <w:endnote w:type="continuationSeparator" w:id="0">
    <w:p w14:paraId="25B4D40F" w14:textId="77777777" w:rsidR="00F331CD" w:rsidRDefault="00F331CD" w:rsidP="00C3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98250" w14:textId="77777777" w:rsidR="00D85769" w:rsidRDefault="00D85769">
    <w:pPr>
      <w:pStyle w:val="Zpat"/>
      <w:jc w:val="center"/>
      <w:rPr>
        <w:color w:val="4F81BD" w:themeColor="accent1"/>
      </w:rPr>
    </w:pPr>
    <w:r>
      <w:rPr>
        <w:color w:val="4F81BD" w:themeColor="accent1"/>
      </w:rPr>
      <w:t xml:space="preserve">Stránka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z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</w:p>
  <w:p w14:paraId="2378FF4C" w14:textId="77777777" w:rsidR="00EB3664" w:rsidRDefault="00EB36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649DE5" w14:textId="77777777" w:rsidR="00F331CD" w:rsidRDefault="00F331CD" w:rsidP="00C352CF">
      <w:pPr>
        <w:spacing w:after="0" w:line="240" w:lineRule="auto"/>
      </w:pPr>
      <w:r>
        <w:separator/>
      </w:r>
    </w:p>
  </w:footnote>
  <w:footnote w:type="continuationSeparator" w:id="0">
    <w:p w14:paraId="2C85E588" w14:textId="77777777" w:rsidR="00F331CD" w:rsidRDefault="00F331CD" w:rsidP="00C3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47EAC" w14:textId="77777777" w:rsidR="00C352CF" w:rsidRPr="00EB3664" w:rsidRDefault="00C352CF" w:rsidP="0069717A">
    <w:pPr>
      <w:tabs>
        <w:tab w:val="left" w:pos="1134"/>
      </w:tabs>
      <w:spacing w:after="0"/>
      <w:outlineLvl w:val="0"/>
      <w:rPr>
        <w:rFonts w:ascii="Verdana" w:hAnsi="Verdana"/>
        <w:b/>
        <w:color w:val="262626" w:themeColor="text1" w:themeTint="D9"/>
        <w:sz w:val="24"/>
      </w:rPr>
    </w:pPr>
    <w:r w:rsidRPr="00EB3664">
      <w:rPr>
        <w:rFonts w:ascii="Verdana" w:hAnsi="Verdana"/>
        <w:b/>
        <w:noProof/>
        <w:color w:val="262626" w:themeColor="text1" w:themeTint="D9"/>
        <w:sz w:val="24"/>
        <w:lang w:eastAsia="cs-CZ"/>
      </w:rPr>
      <w:drawing>
        <wp:anchor distT="0" distB="0" distL="114300" distR="114300" simplePos="0" relativeHeight="251658240" behindDoc="0" locked="0" layoutInCell="1" allowOverlap="1" wp14:anchorId="5816689C" wp14:editId="6EB81863">
          <wp:simplePos x="0" y="0"/>
          <wp:positionH relativeFrom="column">
            <wp:posOffset>18415</wp:posOffset>
          </wp:positionH>
          <wp:positionV relativeFrom="paragraph">
            <wp:posOffset>0</wp:posOffset>
          </wp:positionV>
          <wp:extent cx="567690" cy="560705"/>
          <wp:effectExtent l="19050" t="0" r="3810" b="0"/>
          <wp:wrapSquare wrapText="bothSides"/>
          <wp:docPr id="4" name="Obrázek 0" descr="Neratov-ZNAK[1]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ratov-ZNAK[1] 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690" cy="560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B3664">
      <w:rPr>
        <w:rFonts w:ascii="Verdana" w:hAnsi="Verdana"/>
        <w:b/>
        <w:color w:val="262626" w:themeColor="text1" w:themeTint="D9"/>
        <w:sz w:val="24"/>
      </w:rPr>
      <w:t>OBEC NERATOV</w:t>
    </w:r>
  </w:p>
  <w:p w14:paraId="034C6833" w14:textId="77777777" w:rsidR="00C14D2C" w:rsidRPr="00EB3664" w:rsidRDefault="00F01912" w:rsidP="002E3FDF">
    <w:pPr>
      <w:tabs>
        <w:tab w:val="left" w:pos="1134"/>
      </w:tabs>
      <w:spacing w:after="0"/>
      <w:ind w:left="1134"/>
      <w:outlineLvl w:val="0"/>
      <w:rPr>
        <w:rFonts w:ascii="Verdana" w:hAnsi="Verdana"/>
        <w:color w:val="262626" w:themeColor="text1" w:themeTint="D9"/>
        <w:sz w:val="20"/>
      </w:rPr>
    </w:pPr>
    <w:r>
      <w:rPr>
        <w:rFonts w:ascii="Verdana" w:hAnsi="Verdana"/>
        <w:noProof/>
        <w:color w:val="262626" w:themeColor="text1" w:themeTint="D9"/>
        <w:sz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8C8780" wp14:editId="553704F4">
              <wp:simplePos x="0" y="0"/>
              <wp:positionH relativeFrom="column">
                <wp:posOffset>37465</wp:posOffset>
              </wp:positionH>
              <wp:positionV relativeFrom="paragraph">
                <wp:posOffset>388620</wp:posOffset>
              </wp:positionV>
              <wp:extent cx="5722620" cy="0"/>
              <wp:effectExtent l="8890" t="7620" r="12065" b="1143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262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6DF58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95pt;margin-top:30.6pt;width:450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" strokecolor="#272727 [2749]" strokeweight="1pt">
              <v:shadow color="#7f7f7f [1601]" opacity=".5" offset="1pt"/>
            </v:shape>
          </w:pict>
        </mc:Fallback>
      </mc:AlternateContent>
    </w:r>
    <w:r w:rsidR="00C352CF" w:rsidRPr="00EB3664">
      <w:rPr>
        <w:rFonts w:ascii="Verdana" w:hAnsi="Verdana"/>
        <w:color w:val="262626" w:themeColor="text1" w:themeTint="D9"/>
        <w:sz w:val="20"/>
      </w:rPr>
      <w:t>Neratov 12, 533 41 Lázně Bohdaneč, IČ: 005</w:t>
    </w:r>
    <w:r w:rsidR="002E3FDF" w:rsidRPr="00EB3664">
      <w:rPr>
        <w:rFonts w:ascii="Verdana" w:hAnsi="Verdana"/>
        <w:color w:val="262626" w:themeColor="text1" w:themeTint="D9"/>
        <w:sz w:val="20"/>
      </w:rPr>
      <w:t xml:space="preserve"> </w:t>
    </w:r>
    <w:r w:rsidR="00C352CF" w:rsidRPr="00EB3664">
      <w:rPr>
        <w:rFonts w:ascii="Verdana" w:hAnsi="Verdana"/>
        <w:color w:val="262626" w:themeColor="text1" w:themeTint="D9"/>
        <w:sz w:val="20"/>
      </w:rPr>
      <w:t>80</w:t>
    </w:r>
    <w:r w:rsidR="002E3FDF" w:rsidRPr="00EB3664">
      <w:rPr>
        <w:rFonts w:ascii="Verdana" w:hAnsi="Verdana"/>
        <w:color w:val="262626" w:themeColor="text1" w:themeTint="D9"/>
        <w:sz w:val="20"/>
      </w:rPr>
      <w:t xml:space="preserve"> 6</w:t>
    </w:r>
    <w:r w:rsidR="00C352CF" w:rsidRPr="00EB3664">
      <w:rPr>
        <w:rFonts w:ascii="Verdana" w:hAnsi="Verdana"/>
        <w:color w:val="262626" w:themeColor="text1" w:themeTint="D9"/>
        <w:sz w:val="20"/>
      </w:rPr>
      <w:t xml:space="preserve">86, č.ú. 1205508339/0800, tel.: 606 660 241, e-mail: </w:t>
    </w:r>
    <w:hyperlink r:id="rId2" w:history="1">
      <w:r w:rsidR="00C14D2C" w:rsidRPr="00EB3664">
        <w:rPr>
          <w:rStyle w:val="Hypertextovodkaz"/>
          <w:rFonts w:ascii="Verdana" w:hAnsi="Verdana"/>
          <w:color w:val="262626" w:themeColor="text1" w:themeTint="D9"/>
          <w:sz w:val="20"/>
          <w:u w:val="none"/>
        </w:rPr>
        <w:t>obec@neratov-novinsko.cz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746A0"/>
    <w:multiLevelType w:val="hybridMultilevel"/>
    <w:tmpl w:val="78B406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16"/>
    <w:rsid w:val="000007E3"/>
    <w:rsid w:val="00001017"/>
    <w:rsid w:val="000017BA"/>
    <w:rsid w:val="0000484C"/>
    <w:rsid w:val="00006446"/>
    <w:rsid w:val="00042262"/>
    <w:rsid w:val="000666B8"/>
    <w:rsid w:val="0007586D"/>
    <w:rsid w:val="00112AD1"/>
    <w:rsid w:val="001C5669"/>
    <w:rsid w:val="001E3F5D"/>
    <w:rsid w:val="00242C50"/>
    <w:rsid w:val="00293ED1"/>
    <w:rsid w:val="002B0CA6"/>
    <w:rsid w:val="002E3FDF"/>
    <w:rsid w:val="00350186"/>
    <w:rsid w:val="00393DCD"/>
    <w:rsid w:val="00405CEB"/>
    <w:rsid w:val="0046418F"/>
    <w:rsid w:val="00475D99"/>
    <w:rsid w:val="00493701"/>
    <w:rsid w:val="0050673F"/>
    <w:rsid w:val="00561511"/>
    <w:rsid w:val="005771EE"/>
    <w:rsid w:val="0064522B"/>
    <w:rsid w:val="00652B3F"/>
    <w:rsid w:val="0069717A"/>
    <w:rsid w:val="00706DFF"/>
    <w:rsid w:val="007C24F2"/>
    <w:rsid w:val="007F3EE1"/>
    <w:rsid w:val="008131B5"/>
    <w:rsid w:val="008163AA"/>
    <w:rsid w:val="00893130"/>
    <w:rsid w:val="008D5FDF"/>
    <w:rsid w:val="00946004"/>
    <w:rsid w:val="00965249"/>
    <w:rsid w:val="009E0443"/>
    <w:rsid w:val="00A051CD"/>
    <w:rsid w:val="00A22EAF"/>
    <w:rsid w:val="00A323D0"/>
    <w:rsid w:val="00AB1A11"/>
    <w:rsid w:val="00AB65EA"/>
    <w:rsid w:val="00AD10F8"/>
    <w:rsid w:val="00AE0606"/>
    <w:rsid w:val="00B27B8F"/>
    <w:rsid w:val="00B34363"/>
    <w:rsid w:val="00B47809"/>
    <w:rsid w:val="00BA3F41"/>
    <w:rsid w:val="00BE5A50"/>
    <w:rsid w:val="00C14D2C"/>
    <w:rsid w:val="00C352CF"/>
    <w:rsid w:val="00C94F8A"/>
    <w:rsid w:val="00CB3B73"/>
    <w:rsid w:val="00CF762B"/>
    <w:rsid w:val="00D40072"/>
    <w:rsid w:val="00D71B20"/>
    <w:rsid w:val="00D77016"/>
    <w:rsid w:val="00D77CCA"/>
    <w:rsid w:val="00D85769"/>
    <w:rsid w:val="00DF73C4"/>
    <w:rsid w:val="00E14CE1"/>
    <w:rsid w:val="00E53951"/>
    <w:rsid w:val="00EB3664"/>
    <w:rsid w:val="00F01912"/>
    <w:rsid w:val="00F17688"/>
    <w:rsid w:val="00F331CD"/>
    <w:rsid w:val="00F402C7"/>
    <w:rsid w:val="00FF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38C2D"/>
  <w15:docId w15:val="{440710B6-C6BC-4EEB-AC63-9883D7E6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C35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C352C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3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52CF"/>
  </w:style>
  <w:style w:type="paragraph" w:styleId="Zpat">
    <w:name w:val="footer"/>
    <w:basedOn w:val="Normln"/>
    <w:link w:val="ZpatChar"/>
    <w:uiPriority w:val="99"/>
    <w:unhideWhenUsed/>
    <w:rsid w:val="00C3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52CF"/>
  </w:style>
  <w:style w:type="paragraph" w:styleId="Textbubliny">
    <w:name w:val="Balloon Text"/>
    <w:basedOn w:val="Normln"/>
    <w:link w:val="TextbublinyChar"/>
    <w:uiPriority w:val="99"/>
    <w:semiHidden/>
    <w:unhideWhenUsed/>
    <w:rsid w:val="00C35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52C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93701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93701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AB1A1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4522B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ec@neratov-novinsk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Jaroslav Pulkrábek</cp:lastModifiedBy>
  <cp:revision>3</cp:revision>
  <cp:lastPrinted>2020-11-25T23:41:00Z</cp:lastPrinted>
  <dcterms:created xsi:type="dcterms:W3CDTF">2021-01-14T17:48:00Z</dcterms:created>
  <dcterms:modified xsi:type="dcterms:W3CDTF">2021-01-14T17:49:00Z</dcterms:modified>
</cp:coreProperties>
</file>